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236" w:rsidRDefault="000C6236" w:rsidP="000C6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</w:rPr>
      </w:pPr>
      <w:r w:rsidRPr="008A48B3">
        <w:rPr>
          <w:rFonts w:cstheme="minorHAnsi"/>
          <w:b/>
        </w:rPr>
        <w:t xml:space="preserve">Informacja o przetwarzaniu danych osobowych na podstawie rozporządzenia Parlamentu Europejskiego i Rady (UE) </w:t>
      </w:r>
      <w:r w:rsidRPr="008A48B3">
        <w:rPr>
          <w:rFonts w:eastAsia="Times New Roman" w:cstheme="minorHAnsi"/>
          <w:b/>
        </w:rPr>
        <w:t xml:space="preserve">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Pr="008A48B3">
        <w:rPr>
          <w:rFonts w:eastAsia="Times New Roman" w:cstheme="minorHAnsi"/>
          <w:b/>
          <w:bCs/>
        </w:rPr>
        <w:t>Dz.U.UE.L.2016.119.1 (dalej: RODO)</w:t>
      </w:r>
    </w:p>
    <w:p w:rsidR="00744B03" w:rsidRPr="008A48B3" w:rsidRDefault="00744B03" w:rsidP="000C6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0C6236" w:rsidRDefault="000C6236" w:rsidP="000C6236">
      <w:pPr>
        <w:tabs>
          <w:tab w:val="left" w:pos="1390"/>
        </w:tabs>
        <w:spacing w:after="0" w:line="240" w:lineRule="auto"/>
        <w:jc w:val="both"/>
      </w:pPr>
      <w:r w:rsidRPr="00F12A3F">
        <w:rPr>
          <w:rFonts w:eastAsia="Times New Roman" w:cstheme="minorHAnsi"/>
        </w:rPr>
        <w:t>informujemy, że</w:t>
      </w:r>
      <w:r w:rsidRPr="00F12A3F">
        <w:t xml:space="preserve"> w związku z danymi osobowymi Pani/Pana dziecka:</w:t>
      </w:r>
    </w:p>
    <w:p w:rsidR="00F12A3F" w:rsidRDefault="00F12A3F" w:rsidP="000C6236">
      <w:pPr>
        <w:tabs>
          <w:tab w:val="left" w:pos="1390"/>
        </w:tabs>
        <w:spacing w:after="0" w:line="240" w:lineRule="auto"/>
        <w:jc w:val="both"/>
      </w:pPr>
    </w:p>
    <w:p w:rsidR="00F12A3F" w:rsidRPr="00F12A3F" w:rsidRDefault="00F12A3F" w:rsidP="000C6236">
      <w:pPr>
        <w:tabs>
          <w:tab w:val="left" w:pos="1390"/>
        </w:tabs>
        <w:spacing w:after="0" w:line="240" w:lineRule="auto"/>
        <w:jc w:val="both"/>
      </w:pPr>
    </w:p>
    <w:p w:rsidR="000C6236" w:rsidRPr="00F12A3F" w:rsidRDefault="000C6236" w:rsidP="000C6236">
      <w:pPr>
        <w:numPr>
          <w:ilvl w:val="0"/>
          <w:numId w:val="1"/>
        </w:numPr>
        <w:spacing w:after="0" w:line="360" w:lineRule="auto"/>
        <w:ind w:left="426"/>
        <w:jc w:val="both"/>
      </w:pPr>
      <w:r w:rsidRPr="00F12A3F">
        <w:t>Administratorem danych osobowych jest</w:t>
      </w:r>
      <w:r w:rsidR="00B56E38">
        <w:t>…………………………………………</w:t>
      </w:r>
      <w:bookmarkStart w:id="0" w:name="_GoBack"/>
      <w:bookmarkEnd w:id="0"/>
      <w:r w:rsidR="00F12A3F" w:rsidRPr="00F12A3F">
        <w:t>, reprezentowana przez Dyrektora</w:t>
      </w:r>
      <w:r w:rsidR="00EA19E7">
        <w:t>.</w:t>
      </w:r>
    </w:p>
    <w:p w:rsidR="000C6236" w:rsidRPr="00F12A3F" w:rsidRDefault="000C6236" w:rsidP="000C6236">
      <w:pPr>
        <w:numPr>
          <w:ilvl w:val="0"/>
          <w:numId w:val="1"/>
        </w:numPr>
        <w:spacing w:after="0" w:line="360" w:lineRule="auto"/>
        <w:ind w:left="426"/>
        <w:jc w:val="both"/>
      </w:pPr>
      <w:r w:rsidRPr="00F12A3F">
        <w:t>W sprawach związanych z danymi osobowymi proszę kontaktować się z Inspektorem Ochrony</w:t>
      </w:r>
      <w:r w:rsidR="00F12A3F" w:rsidRPr="00F12A3F">
        <w:t xml:space="preserve"> Danych; adres e- mail iodo@dbfobielany.waw.pl</w:t>
      </w:r>
    </w:p>
    <w:p w:rsidR="00F12A3F" w:rsidRPr="00F12A3F" w:rsidRDefault="000C6236" w:rsidP="000C6236">
      <w:pPr>
        <w:numPr>
          <w:ilvl w:val="0"/>
          <w:numId w:val="1"/>
        </w:numPr>
        <w:spacing w:after="0" w:line="360" w:lineRule="auto"/>
        <w:ind w:left="426"/>
        <w:jc w:val="both"/>
        <w:rPr>
          <w:rFonts w:cstheme="minorHAnsi"/>
        </w:rPr>
      </w:pPr>
      <w:r w:rsidRPr="00F12A3F">
        <w:t xml:space="preserve">Dane będą przetwarzane w celu </w:t>
      </w:r>
      <w:r w:rsidR="00F12A3F" w:rsidRPr="00F12A3F">
        <w:t xml:space="preserve">rozpatrzenia wniosku </w:t>
      </w:r>
      <w:r w:rsidR="00681F7D">
        <w:t>i przyznania</w:t>
      </w:r>
      <w:r w:rsidR="00F12A3F" w:rsidRPr="00F12A3F">
        <w:t xml:space="preserve"> stypendium „ Posiłek dla ucznia”,</w:t>
      </w:r>
      <w:r w:rsidR="00EA19E7">
        <w:t xml:space="preserve"> na podstawie art.6 ust.1 </w:t>
      </w:r>
      <w:proofErr w:type="spellStart"/>
      <w:r w:rsidR="00EA19E7">
        <w:t>lit.c</w:t>
      </w:r>
      <w:proofErr w:type="spellEnd"/>
      <w:r w:rsidR="00EA19E7">
        <w:t xml:space="preserve"> oraz art.9 ust.2 </w:t>
      </w:r>
      <w:proofErr w:type="spellStart"/>
      <w:r w:rsidR="00EA19E7">
        <w:t>lit.g</w:t>
      </w:r>
      <w:proofErr w:type="spellEnd"/>
      <w:r w:rsidR="00EA19E7">
        <w:t>.</w:t>
      </w:r>
      <w:r w:rsidR="005A7558">
        <w:t xml:space="preserve"> Rozporządzenia</w:t>
      </w:r>
      <w:r w:rsidR="00EA19E7">
        <w:t xml:space="preserve"> oraz zgodnie z uchwałą                                           NR XXXVIII/970/2012 Rady Miasta Stołecznego Warszawy z dnia 20 czerwca 2012r.</w:t>
      </w:r>
    </w:p>
    <w:p w:rsidR="000C6236" w:rsidRPr="00F12A3F" w:rsidRDefault="00F12A3F" w:rsidP="000C6236">
      <w:pPr>
        <w:numPr>
          <w:ilvl w:val="0"/>
          <w:numId w:val="1"/>
        </w:numPr>
        <w:spacing w:after="0" w:line="360" w:lineRule="auto"/>
        <w:ind w:left="426"/>
        <w:jc w:val="both"/>
        <w:rPr>
          <w:rFonts w:cstheme="minorHAnsi"/>
        </w:rPr>
      </w:pPr>
      <w:r w:rsidRPr="00F12A3F">
        <w:t xml:space="preserve"> </w:t>
      </w:r>
      <w:r w:rsidR="000C6236" w:rsidRPr="00F12A3F">
        <w:t>Odbiorcą</w:t>
      </w:r>
      <w:r w:rsidR="000C6236" w:rsidRPr="00F12A3F">
        <w:rPr>
          <w:rStyle w:val="alb-s"/>
          <w:rFonts w:cstheme="minorHAnsi"/>
        </w:rPr>
        <w:t xml:space="preserve"> danych osobowych zawartych we wniosku może być: </w:t>
      </w:r>
      <w:r w:rsidR="000C6236" w:rsidRPr="00F12A3F">
        <w:rPr>
          <w:rFonts w:cstheme="minorHAnsi"/>
        </w:rPr>
        <w:t xml:space="preserve">uprawniony podmiot obsługi informatycznej dostarczający na podstawie umowy powierzenia przetwarzania danych, organ prowadzący, </w:t>
      </w:r>
      <w:r w:rsidRPr="00F12A3F">
        <w:rPr>
          <w:rFonts w:cstheme="minorHAnsi"/>
        </w:rPr>
        <w:t xml:space="preserve">organ finansowy wypłacający świadczenie, </w:t>
      </w:r>
      <w:r w:rsidR="000C6236" w:rsidRPr="00F12A3F">
        <w:rPr>
          <w:rFonts w:cstheme="minorHAnsi"/>
        </w:rPr>
        <w:t>organy administracji publicznej uprawnione do uzyskania takich informacj</w:t>
      </w:r>
      <w:r w:rsidR="00744B03">
        <w:rPr>
          <w:rFonts w:cstheme="minorHAnsi"/>
        </w:rPr>
        <w:t>i na podstawie przepisów prawa oraz podmiot wydający posiłek,</w:t>
      </w:r>
    </w:p>
    <w:p w:rsidR="000C6236" w:rsidRPr="00F12A3F" w:rsidRDefault="000C6236" w:rsidP="000C6236">
      <w:pPr>
        <w:numPr>
          <w:ilvl w:val="0"/>
          <w:numId w:val="1"/>
        </w:numPr>
        <w:spacing w:after="0" w:line="360" w:lineRule="auto"/>
        <w:ind w:left="426"/>
        <w:jc w:val="both"/>
      </w:pPr>
      <w:r w:rsidRPr="00F12A3F">
        <w:t>Dane osobowe nie będą przekazywane do państwa trzeciego ani do organizacji międzynarodowej;</w:t>
      </w:r>
    </w:p>
    <w:p w:rsidR="000C6236" w:rsidRPr="00F12A3F" w:rsidRDefault="000C6236" w:rsidP="000C6236">
      <w:pPr>
        <w:numPr>
          <w:ilvl w:val="0"/>
          <w:numId w:val="1"/>
        </w:numPr>
        <w:spacing w:after="0" w:line="360" w:lineRule="auto"/>
        <w:ind w:left="426"/>
        <w:jc w:val="both"/>
      </w:pPr>
      <w:r w:rsidRPr="00F12A3F">
        <w:t xml:space="preserve">Dane będą przechowywane przez okres niezbędny do </w:t>
      </w:r>
      <w:r w:rsidR="00F12A3F" w:rsidRPr="00F12A3F">
        <w:t>realizacji świadczenia, ale nie dłużej niż</w:t>
      </w:r>
      <w:r w:rsidR="00F12A3F">
        <w:t xml:space="preserve"> przez</w:t>
      </w:r>
      <w:r w:rsidR="00F12A3F" w:rsidRPr="00F12A3F">
        <w:t xml:space="preserve"> rok szkolny, na który to świadczenie zostało przyznane,</w:t>
      </w:r>
    </w:p>
    <w:p w:rsidR="000C6236" w:rsidRPr="00F12A3F" w:rsidRDefault="000C6236" w:rsidP="000C6236">
      <w:pPr>
        <w:numPr>
          <w:ilvl w:val="0"/>
          <w:numId w:val="1"/>
        </w:numPr>
        <w:spacing w:after="0" w:line="360" w:lineRule="auto"/>
        <w:ind w:left="426"/>
        <w:jc w:val="both"/>
      </w:pPr>
      <w:r w:rsidRPr="00F12A3F">
        <w:t>Ma Pani/ Pan prawo dostępu do danych osobowych, ich sprostowania,</w:t>
      </w:r>
      <w:r w:rsidR="00681F7D">
        <w:t xml:space="preserve"> przenoszenia,</w:t>
      </w:r>
      <w:r w:rsidRPr="00F12A3F">
        <w:t xml:space="preserve"> usunięcia lub ograniczenia przetwarzania;</w:t>
      </w:r>
    </w:p>
    <w:p w:rsidR="000C6236" w:rsidRDefault="000C6236" w:rsidP="000C6236">
      <w:pPr>
        <w:numPr>
          <w:ilvl w:val="0"/>
          <w:numId w:val="1"/>
        </w:numPr>
        <w:spacing w:after="0" w:line="360" w:lineRule="auto"/>
        <w:ind w:left="426"/>
        <w:jc w:val="both"/>
      </w:pPr>
      <w:r w:rsidRPr="00F12A3F">
        <w:t>Dane nie są przetwarzane na postawie art. 6 ust. 1 lit. e) lub f) RODO, zatem prawo do wniesienia sprzeciwu na podstawie art. 21 RODO nie przysługuje;</w:t>
      </w:r>
    </w:p>
    <w:p w:rsidR="000C6236" w:rsidRDefault="000C6236" w:rsidP="000C6236">
      <w:pPr>
        <w:numPr>
          <w:ilvl w:val="0"/>
          <w:numId w:val="1"/>
        </w:numPr>
        <w:spacing w:after="0" w:line="360" w:lineRule="auto"/>
        <w:ind w:left="426"/>
        <w:jc w:val="both"/>
      </w:pPr>
      <w:r w:rsidRPr="00F12A3F">
        <w:t>Przysługuje Pani/ Panu prawo do wniesienia skargi do organu nadzorczego- Prezesa Urzędu Ochrony Danych Osobowych;</w:t>
      </w:r>
    </w:p>
    <w:p w:rsidR="00EA19E7" w:rsidRPr="00F12A3F" w:rsidRDefault="00EA19E7" w:rsidP="000C6236">
      <w:pPr>
        <w:numPr>
          <w:ilvl w:val="0"/>
          <w:numId w:val="1"/>
        </w:numPr>
        <w:spacing w:after="0" w:line="360" w:lineRule="auto"/>
        <w:ind w:left="426"/>
        <w:jc w:val="both"/>
      </w:pPr>
      <w:r>
        <w:t>Podanie danych ucznia oraz jego rodziców/opiekunów jest dobrowolne, jednak niezbędne do dokonania oceny wniosku i przyznania stypendium.</w:t>
      </w:r>
    </w:p>
    <w:p w:rsidR="000C6236" w:rsidRPr="00F12A3F" w:rsidRDefault="000C6236" w:rsidP="000C6236">
      <w:pPr>
        <w:numPr>
          <w:ilvl w:val="0"/>
          <w:numId w:val="1"/>
        </w:numPr>
        <w:spacing w:after="0" w:line="360" w:lineRule="auto"/>
        <w:ind w:left="426"/>
        <w:jc w:val="both"/>
      </w:pPr>
      <w:r w:rsidRPr="00F12A3F">
        <w:t>Pani/Pana dane nie będą przetwarzane w sposób zautomatyzowany i nie będą profilowane</w:t>
      </w:r>
    </w:p>
    <w:p w:rsidR="000C6236" w:rsidRPr="00F12A3F" w:rsidRDefault="000C6236" w:rsidP="000C6236">
      <w:pPr>
        <w:ind w:left="2844" w:firstLine="696"/>
      </w:pPr>
    </w:p>
    <w:p w:rsidR="000C6236" w:rsidRPr="00F12A3F" w:rsidRDefault="00744B03" w:rsidP="00744B03">
      <w:pPr>
        <w:ind w:left="4968"/>
      </w:pPr>
      <w:r>
        <w:t xml:space="preserve">                              </w:t>
      </w:r>
      <w:r w:rsidR="000C6236" w:rsidRPr="00F12A3F">
        <w:t>Przyj</w:t>
      </w:r>
      <w:r>
        <w:t>ąłem do wiadomości :</w:t>
      </w:r>
    </w:p>
    <w:p w:rsidR="000C6236" w:rsidRPr="00F12A3F" w:rsidRDefault="000C6236" w:rsidP="000C6236">
      <w:pPr>
        <w:spacing w:after="0" w:line="240" w:lineRule="auto"/>
        <w:jc w:val="right"/>
      </w:pPr>
      <w:r w:rsidRPr="00F12A3F">
        <w:t>…………….……………………..……………</w:t>
      </w:r>
    </w:p>
    <w:p w:rsidR="000C6236" w:rsidRPr="00680657" w:rsidRDefault="000C6236" w:rsidP="000C62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4359A1">
        <w:t>Podpis rodzica/ opiekuna prawnego</w:t>
      </w:r>
    </w:p>
    <w:p w:rsidR="0017231F" w:rsidRDefault="0017231F"/>
    <w:sectPr w:rsidR="00172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E686C"/>
    <w:multiLevelType w:val="hybridMultilevel"/>
    <w:tmpl w:val="059E0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36"/>
    <w:rsid w:val="000C6236"/>
    <w:rsid w:val="0017231F"/>
    <w:rsid w:val="005A7558"/>
    <w:rsid w:val="00681F7D"/>
    <w:rsid w:val="00744B03"/>
    <w:rsid w:val="00B56E38"/>
    <w:rsid w:val="00EA19E7"/>
    <w:rsid w:val="00F1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455B"/>
  <w15:chartTrackingRefBased/>
  <w15:docId w15:val="{ADC12C95-B92B-43C5-A3D9-32BEE52A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2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-s">
    <w:name w:val="a_lb-s"/>
    <w:rsid w:val="000C6236"/>
  </w:style>
  <w:style w:type="character" w:styleId="Odwoaniedokomentarza">
    <w:name w:val="annotation reference"/>
    <w:basedOn w:val="Domylnaczcionkaakapitu"/>
    <w:uiPriority w:val="99"/>
    <w:semiHidden/>
    <w:unhideWhenUsed/>
    <w:rsid w:val="000C62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62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62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62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62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Tomaszewska</dc:creator>
  <cp:keywords/>
  <dc:description/>
  <cp:lastModifiedBy>Grażyna Tomaszewska</cp:lastModifiedBy>
  <cp:revision>2</cp:revision>
  <cp:lastPrinted>2021-09-03T08:37:00Z</cp:lastPrinted>
  <dcterms:created xsi:type="dcterms:W3CDTF">2021-09-03T09:14:00Z</dcterms:created>
  <dcterms:modified xsi:type="dcterms:W3CDTF">2021-09-03T09:14:00Z</dcterms:modified>
</cp:coreProperties>
</file>